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7101"/>
      </w:tblGrid>
      <w:tr w:rsidR="00823AB7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widowControl w:val="0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077839" cy="906481"/>
                  <wp:effectExtent l="0" t="0" r="8011" b="7919"/>
                  <wp:wrapSquare wrapText="bothSides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39" cy="90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br/>
            </w:r>
          </w:p>
        </w:tc>
        <w:tc>
          <w:tcPr>
            <w:tcW w:w="7101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br/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STONOTENISК</w:t>
            </w: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I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 xml:space="preserve"> SAVEZ BOSNE I HERCEGOVINE</w:t>
            </w:r>
          </w:p>
          <w:p w:rsidR="00823AB7" w:rsidRDefault="00AB1D12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СТОНОТЕНИСКИ САВЕЗ БОСНЕ И ХЕРЦЕГОВИНЕ</w:t>
            </w:r>
          </w:p>
          <w:p w:rsidR="00823AB7" w:rsidRDefault="00AB1D12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STO</w:t>
            </w:r>
            <w:r>
              <w:rPr>
                <w:rFonts w:ascii="Calibri" w:hAnsi="Calibri" w:cs="Calibri"/>
                <w:b/>
                <w:bCs/>
                <w:szCs w:val="24"/>
                <w:lang w:val="hr-BA" w:eastAsia="en-GB"/>
              </w:rPr>
              <w:t>L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>NOTENISК</w:t>
            </w: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I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 xml:space="preserve"> SAVEZ BOSNE </w:t>
            </w: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I</w:t>
            </w:r>
            <w:r>
              <w:rPr>
                <w:rFonts w:ascii="Calibri" w:hAnsi="Calibri" w:cs="Calibri"/>
                <w:b/>
                <w:bCs/>
                <w:szCs w:val="24"/>
                <w:lang w:val="mk-MK" w:eastAsia="en-GB"/>
              </w:rPr>
              <w:t xml:space="preserve"> НERCEGOVINE</w:t>
            </w:r>
          </w:p>
        </w:tc>
      </w:tr>
      <w:tr w:rsidR="00823AB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/>
        </w:tc>
        <w:tc>
          <w:tcPr>
            <w:tcW w:w="7101" w:type="dxa"/>
            <w:tcBorders>
              <w:top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>71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000</w:t>
            </w: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 xml:space="preserve"> Sarajevo, Ul. 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Alipašina 14/L</w:t>
            </w: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 xml:space="preserve">, Tel: </w:t>
            </w:r>
            <w:r>
              <w:rPr>
                <w:rFonts w:ascii="Calibri" w:eastAsia="Calibri" w:hAnsi="Calibri" w:cs="Calibri"/>
                <w:sz w:val="21"/>
                <w:szCs w:val="21"/>
                <w:lang w:val="mk-MK" w:eastAsia="en-US"/>
              </w:rPr>
              <w:t xml:space="preserve">+ </w:t>
            </w:r>
            <w:r>
              <w:rPr>
                <w:rFonts w:ascii="Calibri" w:eastAsia="Calibri" w:hAnsi="Calibri" w:cs="Calibri"/>
                <w:sz w:val="19"/>
                <w:szCs w:val="19"/>
                <w:lang w:val="mk-MK" w:eastAsia="en-US"/>
              </w:rPr>
              <w:t xml:space="preserve">387 33 556 980, </w:t>
            </w:r>
            <w:r>
              <w:rPr>
                <w:rFonts w:ascii="Calibri" w:eastAsia="Calibri" w:hAnsi="Calibri" w:cs="Calibri"/>
                <w:sz w:val="19"/>
                <w:szCs w:val="19"/>
                <w:lang w:val="hr-BA" w:eastAsia="en-US"/>
              </w:rPr>
              <w:t>061/812-722</w:t>
            </w:r>
          </w:p>
          <w:p w:rsidR="00823AB7" w:rsidRDefault="00AB1D12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19"/>
                <w:szCs w:val="19"/>
                <w:lang w:val="hr-BA"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hr-BA" w:eastAsia="en-US"/>
              </w:rPr>
              <w:t>e-mail:stsbih2019@gmail.com,Website:www.stsbih.com.ba</w:t>
            </w: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tabs>
                <w:tab w:val="left" w:pos="1016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tabs>
                <w:tab w:val="left" w:pos="1016"/>
                <w:tab w:val="center" w:pos="4536"/>
                <w:tab w:val="right" w:pos="9072"/>
              </w:tabs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823AB7" w:rsidRDefault="00823AB7">
      <w:pPr>
        <w:pStyle w:val="Standard"/>
        <w:jc w:val="center"/>
        <w:rPr>
          <w:rFonts w:ascii="Arial" w:hAnsi="Arial" w:cs="Arial"/>
          <w:b/>
          <w:szCs w:val="24"/>
        </w:rPr>
      </w:pPr>
    </w:p>
    <w:p w:rsidR="00823AB7" w:rsidRDefault="00823AB7">
      <w:pPr>
        <w:pStyle w:val="Standard"/>
        <w:jc w:val="center"/>
        <w:rPr>
          <w:rFonts w:ascii="Arial" w:hAnsi="Arial" w:cs="Arial"/>
          <w:b/>
          <w:szCs w:val="24"/>
        </w:rPr>
      </w:pPr>
    </w:p>
    <w:p w:rsidR="00823AB7" w:rsidRDefault="00823AB7">
      <w:pPr>
        <w:pStyle w:val="Standard"/>
        <w:jc w:val="center"/>
        <w:rPr>
          <w:rFonts w:ascii="Arial" w:hAnsi="Arial" w:cs="Arial"/>
          <w:b/>
          <w:szCs w:val="24"/>
        </w:rPr>
      </w:pPr>
    </w:p>
    <w:p w:rsidR="00823AB7" w:rsidRDefault="00823AB7">
      <w:pPr>
        <w:pStyle w:val="Standard"/>
        <w:jc w:val="center"/>
        <w:rPr>
          <w:rFonts w:ascii="Arial" w:hAnsi="Arial" w:cs="Arial"/>
          <w:b/>
          <w:szCs w:val="24"/>
        </w:rPr>
      </w:pPr>
    </w:p>
    <w:p w:rsidR="00823AB7" w:rsidRDefault="00823AB7">
      <w:pPr>
        <w:pStyle w:val="Standard"/>
        <w:jc w:val="center"/>
        <w:rPr>
          <w:rFonts w:ascii="Arial" w:hAnsi="Arial" w:cs="Arial"/>
          <w:b/>
          <w:szCs w:val="24"/>
        </w:rPr>
      </w:pPr>
    </w:p>
    <w:p w:rsidR="00823AB7" w:rsidRDefault="00AB1D12">
      <w:pPr>
        <w:pStyle w:val="Standard"/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>BILTEN</w:t>
      </w:r>
    </w:p>
    <w:p w:rsidR="00823AB7" w:rsidRDefault="00823AB7">
      <w:pPr>
        <w:pStyle w:val="Standard"/>
        <w:jc w:val="center"/>
        <w:rPr>
          <w:rFonts w:ascii="Arial Black" w:hAnsi="Arial Black" w:cs="Arial"/>
          <w:b/>
          <w:sz w:val="144"/>
          <w:szCs w:val="144"/>
        </w:rPr>
      </w:pPr>
    </w:p>
    <w:p w:rsidR="00823AB7" w:rsidRDefault="00AB1D12">
      <w:pPr>
        <w:pStyle w:val="Standard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Premijer liga BIH</w:t>
      </w:r>
    </w:p>
    <w:p w:rsidR="00823AB7" w:rsidRDefault="00AB1D12">
      <w:pPr>
        <w:pStyle w:val="Standard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Žene</w:t>
      </w:r>
    </w:p>
    <w:p w:rsidR="00823AB7" w:rsidRDefault="00AB1D12">
      <w:pPr>
        <w:pStyle w:val="Standard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Sezona 2023/24</w:t>
      </w:r>
    </w:p>
    <w:p w:rsidR="00823AB7" w:rsidRDefault="00823AB7">
      <w:pPr>
        <w:pStyle w:val="Standard"/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823AB7" w:rsidRDefault="00823AB7">
      <w:pPr>
        <w:pStyle w:val="Standard"/>
        <w:jc w:val="center"/>
        <w:rPr>
          <w:rFonts w:ascii="Century" w:hAnsi="Century" w:cs="Arial"/>
          <w:sz w:val="56"/>
          <w:szCs w:val="56"/>
        </w:rPr>
      </w:pPr>
    </w:p>
    <w:p w:rsidR="00823AB7" w:rsidRDefault="00823AB7">
      <w:pPr>
        <w:pStyle w:val="Standard"/>
        <w:jc w:val="center"/>
        <w:rPr>
          <w:rFonts w:ascii="Century" w:hAnsi="Century" w:cs="Arial"/>
          <w:sz w:val="56"/>
          <w:szCs w:val="56"/>
        </w:rPr>
      </w:pPr>
    </w:p>
    <w:p w:rsidR="00823AB7" w:rsidRDefault="00823AB7">
      <w:pPr>
        <w:pStyle w:val="Standard"/>
        <w:jc w:val="center"/>
        <w:rPr>
          <w:rFonts w:ascii="Century" w:hAnsi="Century" w:cs="Arial"/>
          <w:sz w:val="56"/>
          <w:szCs w:val="56"/>
        </w:rPr>
      </w:pPr>
    </w:p>
    <w:p w:rsidR="00823AB7" w:rsidRDefault="00823AB7">
      <w:pPr>
        <w:pStyle w:val="Standard"/>
      </w:pPr>
    </w:p>
    <w:p w:rsidR="00823AB7" w:rsidRDefault="00823AB7">
      <w:pPr>
        <w:pStyle w:val="Standard"/>
      </w:pPr>
    </w:p>
    <w:p w:rsidR="00823AB7" w:rsidRDefault="00823AB7">
      <w:pPr>
        <w:pStyle w:val="Standard"/>
      </w:pPr>
    </w:p>
    <w:p w:rsidR="00823AB7" w:rsidRDefault="00823AB7">
      <w:pPr>
        <w:pStyle w:val="Standard"/>
      </w:pPr>
    </w:p>
    <w:p w:rsidR="00823AB7" w:rsidRDefault="00823AB7">
      <w:pPr>
        <w:pStyle w:val="Standard"/>
      </w:pPr>
    </w:p>
    <w:p w:rsidR="00823AB7" w:rsidRDefault="00AB1D12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Komesar premijer lige</w:t>
      </w:r>
    </w:p>
    <w:p w:rsidR="00823AB7" w:rsidRDefault="00AB1D12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Sead Pašić</w:t>
      </w:r>
    </w:p>
    <w:p w:rsidR="00823AB7" w:rsidRDefault="00823AB7">
      <w:pPr>
        <w:pStyle w:val="Standard"/>
        <w:rPr>
          <w:b/>
          <w:bCs/>
        </w:rPr>
      </w:pPr>
    </w:p>
    <w:p w:rsidR="00823AB7" w:rsidRDefault="00AB1D12">
      <w:pPr>
        <w:pStyle w:val="Standard"/>
        <w:jc w:val="center"/>
        <w:rPr>
          <w:rFonts w:ascii="Calibri" w:hAnsi="Calibri" w:cs="Calibri"/>
          <w:b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color w:val="000000"/>
          <w:sz w:val="32"/>
          <w:szCs w:val="32"/>
          <w:lang w:val="hr-HR"/>
        </w:rPr>
        <w:t>PAROVI - PREMIJER LIGA BIH – ŽENE 2023/24</w:t>
      </w:r>
    </w:p>
    <w:p w:rsidR="00823AB7" w:rsidRDefault="00823AB7">
      <w:pPr>
        <w:pStyle w:val="Standard"/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:rsidR="00823AB7" w:rsidRDefault="00823AB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  <w:color w:val="000000"/>
          <w:sz w:val="28"/>
          <w:szCs w:val="28"/>
          <w:lang w:val="hr-HR"/>
        </w:rPr>
      </w:pPr>
    </w:p>
    <w:p w:rsidR="00823AB7" w:rsidRDefault="00AB1D12">
      <w:pPr>
        <w:pStyle w:val="Standard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>STK Prijedor Prijedor</w:t>
      </w:r>
    </w:p>
    <w:p w:rsidR="00823AB7" w:rsidRDefault="00AB1D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ab/>
      </w:r>
    </w:p>
    <w:p w:rsidR="00823AB7" w:rsidRDefault="00AB1D12">
      <w:pPr>
        <w:pStyle w:val="Standard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 xml:space="preserve">STK Aladža A -  STK </w:t>
      </w: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>Hasim Spahic Ilijas</w:t>
      </w:r>
    </w:p>
    <w:p w:rsidR="00823AB7" w:rsidRDefault="00823AB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</w:p>
    <w:p w:rsidR="00823AB7" w:rsidRDefault="00AB1D12"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>STK Kreka Tuzla – STK Sarajevo</w:t>
      </w:r>
    </w:p>
    <w:p w:rsidR="00823AB7" w:rsidRDefault="00AB1D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ab/>
      </w:r>
    </w:p>
    <w:p w:rsidR="00823AB7" w:rsidRDefault="00AB1D12"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>STK Vitez Vitez</w:t>
      </w:r>
    </w:p>
    <w:p w:rsidR="00823AB7" w:rsidRDefault="00823AB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</w:p>
    <w:p w:rsidR="00823AB7" w:rsidRDefault="00AB1D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>5. STK Spin 2012 Sarajevo - STK Borac Travnik</w:t>
      </w:r>
    </w:p>
    <w:p w:rsidR="00823AB7" w:rsidRDefault="00823AB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</w:p>
    <w:p w:rsidR="00823AB7" w:rsidRDefault="00823AB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</w:p>
    <w:p w:rsidR="00823AB7" w:rsidRDefault="00823AB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823AB7" w:rsidRDefault="00AB1D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ab/>
      </w:r>
    </w:p>
    <w:p w:rsidR="00823AB7" w:rsidRDefault="00823AB7">
      <w:pPr>
        <w:pStyle w:val="Heading3"/>
        <w:jc w:val="left"/>
        <w:rPr>
          <w:rFonts w:ascii="Arial" w:hAnsi="Arial" w:cs="Arial"/>
          <w:b w:val="0"/>
          <w:color w:val="000000"/>
          <w:sz w:val="32"/>
          <w:szCs w:val="32"/>
        </w:rPr>
      </w:pPr>
    </w:p>
    <w:p w:rsidR="00823AB7" w:rsidRDefault="00AB1D12">
      <w:pPr>
        <w:pStyle w:val="Standard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11.01.2024</w:t>
      </w: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823AB7">
      <w:pPr>
        <w:pStyle w:val="Standard"/>
        <w:rPr>
          <w:rFonts w:ascii="Arial" w:hAnsi="Arial" w:cs="Arial"/>
          <w:lang w:val="hr-HR"/>
        </w:rPr>
      </w:pPr>
    </w:p>
    <w:p w:rsidR="00823AB7" w:rsidRDefault="00AB1D12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RASPORED IGRANJA PREMIJER  LIGA BiH ŽENE</w:t>
      </w:r>
    </w:p>
    <w:p w:rsidR="00823AB7" w:rsidRDefault="00AB1D12">
      <w:pPr>
        <w:pStyle w:val="Heading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JESENJI RASPORED  2023/2024 GODINA</w:t>
      </w:r>
    </w:p>
    <w:p w:rsidR="00823AB7" w:rsidRDefault="00823AB7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823AB7" w:rsidRDefault="00AB1D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hr-HR"/>
        </w:rPr>
        <w:t>11. KOLO</w:t>
      </w:r>
    </w:p>
    <w:p w:rsidR="00823AB7" w:rsidRDefault="00AB1D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>Subota,</w:t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 xml:space="preserve"> 03.02.2024., 16:00 sati</w:t>
      </w:r>
    </w:p>
    <w:p w:rsidR="00823AB7" w:rsidRDefault="00AB1D12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2419"/>
        <w:gridCol w:w="2551"/>
        <w:gridCol w:w="1844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ALADŽA-A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AB1D12">
      <w:pPr>
        <w:pStyle w:val="Heading2"/>
        <w:ind w:left="0" w:firstLine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12.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Nedelja, 04.02.2024., 11:00 sati</w:t>
      </w: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2419"/>
        <w:gridCol w:w="2551"/>
        <w:gridCol w:w="1844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BORAC  TR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ALADŽA-A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 xml:space="preserve">STK HAŠIM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SPAHIĆ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AB1D12">
      <w:pPr>
        <w:pStyle w:val="Heading2"/>
        <w:ind w:left="0" w:firstLine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13.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Subota, 17.02.2024., 16:00 sati</w:t>
      </w: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ALADŽA-A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AB1D12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  <w:r>
        <w:rPr>
          <w:rFonts w:ascii="Calibri" w:hAnsi="Calibri" w:cs="Calibri"/>
          <w:b/>
          <w:bCs/>
          <w:sz w:val="28"/>
          <w:szCs w:val="28"/>
          <w:lang w:val="hr-HR"/>
        </w:rPr>
        <w:tab/>
      </w:r>
      <w:r>
        <w:rPr>
          <w:rFonts w:ascii="Calibri" w:hAnsi="Calibri" w:cs="Calibri"/>
          <w:b/>
          <w:bCs/>
          <w:sz w:val="28"/>
          <w:szCs w:val="28"/>
          <w:lang w:val="hr-HR"/>
        </w:rPr>
        <w:tab/>
      </w:r>
      <w:r>
        <w:rPr>
          <w:rFonts w:ascii="Calibri" w:hAnsi="Calibri" w:cs="Calibri"/>
          <w:b/>
          <w:bCs/>
          <w:sz w:val="28"/>
          <w:szCs w:val="28"/>
          <w:lang w:val="hr-HR"/>
        </w:rPr>
        <w:tab/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14.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Nedelja, 18.02.2024., 11:00 sati</w:t>
      </w: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267"/>
        <w:gridCol w:w="2077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 xml:space="preserve">STK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ILIJAŠ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15.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Subota, 09.03. 2024., 16:00 sati</w:t>
      </w: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267"/>
        <w:gridCol w:w="2077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AB1D12">
      <w:pPr>
        <w:pStyle w:val="Heading2"/>
        <w:ind w:left="0" w:firstLine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823AB7" w:rsidRDefault="00AB1D12">
      <w:pPr>
        <w:pStyle w:val="Heading6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16.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 xml:space="preserve">Nedjelja, 10.03. 2024., 11:00 </w:t>
      </w: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sati</w:t>
      </w:r>
    </w:p>
    <w:p w:rsidR="00823AB7" w:rsidRDefault="00AB1D12">
      <w:pPr>
        <w:pStyle w:val="Heading2"/>
        <w:ind w:left="0" w:firstLine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267"/>
        <w:gridCol w:w="2077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823AB7">
      <w:pPr>
        <w:pStyle w:val="Standard"/>
        <w:rPr>
          <w:rFonts w:ascii="Calibri" w:hAnsi="Calibri" w:cs="Calibri"/>
          <w:b/>
          <w:bCs/>
          <w:lang w:val="hr-HR"/>
        </w:rPr>
      </w:pPr>
    </w:p>
    <w:p w:rsidR="00823AB7" w:rsidRDefault="00823AB7">
      <w:pPr>
        <w:pStyle w:val="Standard"/>
        <w:rPr>
          <w:rFonts w:ascii="Calibri" w:hAnsi="Calibri" w:cs="Calibri"/>
          <w:b/>
          <w:bCs/>
          <w:lang w:val="hr-HR"/>
        </w:rPr>
      </w:pP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17. 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Subota, 13.04.2024., 16:00 sati</w:t>
      </w:r>
    </w:p>
    <w:p w:rsidR="00823AB7" w:rsidRDefault="00823AB7">
      <w:pPr>
        <w:pStyle w:val="Heading4"/>
        <w:rPr>
          <w:rFonts w:ascii="Calibri" w:hAnsi="Calibri" w:cs="Calibri"/>
          <w:color w:val="000000"/>
          <w:sz w:val="32"/>
          <w:szCs w:val="32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552"/>
        <w:gridCol w:w="1792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ALADŽA-A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823AB7">
      <w:pPr>
        <w:pStyle w:val="Standard"/>
        <w:rPr>
          <w:rFonts w:ascii="Calibri" w:hAnsi="Calibri" w:cs="Calibri"/>
          <w:b/>
          <w:bCs/>
          <w:sz w:val="32"/>
          <w:szCs w:val="32"/>
          <w:lang w:val="hr-HR"/>
        </w:rPr>
      </w:pP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18.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 xml:space="preserve">Nedjelja, </w:t>
      </w: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14.04.2024., 11:00 sati</w:t>
      </w: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552"/>
        <w:gridCol w:w="1792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ALADŽA-A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823AB7">
      <w:pPr>
        <w:pStyle w:val="Standard"/>
        <w:rPr>
          <w:rFonts w:ascii="Calibri" w:hAnsi="Calibri" w:cs="Calibri"/>
          <w:b/>
          <w:bCs/>
          <w:lang w:val="hr-HR"/>
        </w:rPr>
      </w:pPr>
    </w:p>
    <w:p w:rsidR="00823AB7" w:rsidRDefault="00823AB7">
      <w:pPr>
        <w:pStyle w:val="Standard"/>
        <w:rPr>
          <w:rFonts w:ascii="Calibri" w:hAnsi="Calibri" w:cs="Calibri"/>
          <w:b/>
          <w:bCs/>
          <w:lang w:val="hr-HR"/>
        </w:rPr>
      </w:pP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19. 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Subota, 27.04.2024., 16:00 sati</w:t>
      </w:r>
    </w:p>
    <w:p w:rsidR="00823AB7" w:rsidRDefault="00823AB7">
      <w:pPr>
        <w:pStyle w:val="Heading4"/>
        <w:rPr>
          <w:rFonts w:ascii="Calibri" w:hAnsi="Calibri" w:cs="Calibri"/>
          <w:color w:val="000000"/>
          <w:sz w:val="32"/>
          <w:szCs w:val="32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552"/>
        <w:gridCol w:w="1792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ALADŽA-A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823AB7">
      <w:pPr>
        <w:pStyle w:val="Standard"/>
        <w:rPr>
          <w:rFonts w:ascii="Calibri" w:hAnsi="Calibri" w:cs="Calibri"/>
          <w:b/>
          <w:bCs/>
          <w:sz w:val="32"/>
          <w:szCs w:val="32"/>
          <w:lang w:val="hr-HR"/>
        </w:rPr>
      </w:pPr>
    </w:p>
    <w:p w:rsidR="00823AB7" w:rsidRDefault="00823AB7">
      <w:pPr>
        <w:pStyle w:val="Standard"/>
        <w:jc w:val="both"/>
        <w:rPr>
          <w:rFonts w:ascii="Calibri" w:hAnsi="Calibri" w:cs="Calibri"/>
          <w:b/>
          <w:bCs/>
          <w:sz w:val="32"/>
          <w:szCs w:val="32"/>
          <w:lang w:val="hr-HR"/>
        </w:rPr>
      </w:pP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20. KOLO</w:t>
      </w: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 xml:space="preserve">Nedjelja, 28.04.2024., 11:00 </w:t>
      </w: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sati</w:t>
      </w:r>
    </w:p>
    <w:p w:rsidR="00823AB7" w:rsidRDefault="00823AB7">
      <w:pPr>
        <w:pStyle w:val="Standard"/>
        <w:rPr>
          <w:rFonts w:ascii="Calibri" w:hAnsi="Calibri" w:cs="Calibri"/>
          <w:b/>
          <w:bCs/>
          <w:sz w:val="28"/>
          <w:szCs w:val="28"/>
          <w:lang w:val="hr-HR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552"/>
        <w:gridCol w:w="1792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ILIJAŠ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823AB7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823AB7" w:rsidRDefault="00823AB7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:rsidR="00823AB7" w:rsidRDefault="00AB1D12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</w:p>
    <w:p w:rsidR="00823AB7" w:rsidRDefault="00823AB7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MEĐU KOLO</w:t>
      </w:r>
    </w:p>
    <w:p w:rsidR="00823AB7" w:rsidRDefault="00823AB7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</w:p>
    <w:p w:rsidR="00823AB7" w:rsidRDefault="00AB1D12">
      <w:pPr>
        <w:pStyle w:val="Heading6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none"/>
        </w:rPr>
        <w:t>Nakon završenog zadnjeg kola Premijer lige BiH za žene daje se obaveza klubovima da do 10.05.2024 godine odigraju Među kolo</w:t>
      </w:r>
    </w:p>
    <w:p w:rsidR="00823AB7" w:rsidRDefault="00823AB7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</w:p>
    <w:p w:rsidR="00823AB7" w:rsidRDefault="00AB1D12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hr-HR"/>
        </w:rPr>
      </w:pPr>
      <w:r>
        <w:rPr>
          <w:rFonts w:ascii="Calibri" w:hAnsi="Calibri" w:cs="Calibri"/>
          <w:b/>
          <w:bCs/>
          <w:sz w:val="28"/>
          <w:szCs w:val="28"/>
          <w:lang w:val="hr-HR"/>
        </w:rPr>
        <w:t>MEĐU KOLO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552"/>
        <w:gridCol w:w="1792"/>
      </w:tblGrid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ILIJAŠ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ALADŽA-A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  <w:tr w:rsidR="00823AB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BORAC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AB1D12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B7" w:rsidRDefault="00823AB7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823AB7" w:rsidRDefault="00823AB7">
      <w:pPr>
        <w:pStyle w:val="Standard"/>
        <w:rPr>
          <w:rFonts w:ascii="Calibri" w:hAnsi="Calibri" w:cs="Calibri"/>
          <w:b/>
          <w:bCs/>
          <w:lang w:val="hr-HR"/>
        </w:rPr>
      </w:pPr>
    </w:p>
    <w:p w:rsidR="00823AB7" w:rsidRDefault="00AB1D12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  <w:tab/>
      </w:r>
    </w:p>
    <w:p w:rsidR="00823AB7" w:rsidRDefault="00AB1D12">
      <w:pPr>
        <w:pStyle w:val="Standard"/>
      </w:pPr>
      <w:r>
        <w:t xml:space="preserve"> </w:t>
      </w:r>
    </w:p>
    <w:sectPr w:rsidR="00823AB7">
      <w:footerReference w:type="default" r:id="rId8"/>
      <w:pgSz w:w="11906" w:h="16838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12" w:rsidRDefault="00AB1D12">
      <w:pPr>
        <w:spacing w:after="0" w:line="240" w:lineRule="auto"/>
      </w:pPr>
      <w:r>
        <w:separator/>
      </w:r>
    </w:p>
  </w:endnote>
  <w:endnote w:type="continuationSeparator" w:id="0">
    <w:p w:rsidR="00AB1D12" w:rsidRDefault="00A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17" w:rsidRDefault="00AB1D1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7670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12" w:rsidRDefault="00AB1D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1D12" w:rsidRDefault="00AB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177"/>
    <w:multiLevelType w:val="multilevel"/>
    <w:tmpl w:val="5C7445F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3AB7"/>
    <w:rsid w:val="00676709"/>
    <w:rsid w:val="00823AB7"/>
    <w:rsid w:val="00A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B8218-FC86-4EF0-98EF-787EF6A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Textbody"/>
    <w:pPr>
      <w:keepNext/>
      <w:ind w:left="-426" w:firstLine="426"/>
      <w:outlineLvl w:val="1"/>
    </w:pPr>
    <w:rPr>
      <w:lang w:val="hr-HR"/>
    </w:rPr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Standard"/>
    <w:next w:val="Textbody"/>
    <w:pPr>
      <w:keepNext/>
      <w:outlineLvl w:val="3"/>
    </w:pPr>
    <w:rPr>
      <w:rFonts w:ascii="Arial" w:hAnsi="Arial" w:cs="Arial"/>
      <w:b/>
      <w:bCs/>
      <w:lang w:val="hr-HR"/>
    </w:rPr>
  </w:style>
  <w:style w:type="paragraph" w:styleId="Heading6">
    <w:name w:val="heading 6"/>
    <w:basedOn w:val="Standard"/>
    <w:next w:val="Textbody"/>
    <w:pPr>
      <w:keepNext/>
      <w:outlineLvl w:val="5"/>
    </w:pPr>
    <w:rPr>
      <w:rFonts w:ascii="Arial" w:hAnsi="Arial" w:cs="Arial"/>
      <w:u w:val="single"/>
      <w:lang w:val="hr-HR"/>
    </w:rPr>
  </w:style>
  <w:style w:type="paragraph" w:styleId="Heading8">
    <w:name w:val="heading 8"/>
    <w:basedOn w:val="Standard"/>
    <w:next w:val="Textbody"/>
    <w:pPr>
      <w:keepNext/>
      <w:shd w:val="clear" w:color="auto" w:fill="C0C0C0"/>
      <w:outlineLvl w:val="7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8"/>
      <w:szCs w:val="20"/>
      <w:lang w:val="hr-HR" w:eastAsia="hr-HR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bCs/>
      <w:sz w:val="24"/>
      <w:szCs w:val="20"/>
      <w:lang w:val="hr-HR" w:eastAsia="hr-HR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Arial"/>
      <w:sz w:val="24"/>
      <w:szCs w:val="20"/>
      <w:u w:val="single"/>
      <w:lang w:val="hr-HR" w:eastAsia="hr-HR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Arial"/>
      <w:b/>
      <w:bCs/>
      <w:sz w:val="24"/>
      <w:szCs w:val="20"/>
      <w:lang w:val="hr-HR" w:eastAsia="hr-HR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STS-BiH</dc:creator>
  <cp:lastModifiedBy>Korisnik</cp:lastModifiedBy>
  <cp:revision>2</cp:revision>
  <cp:lastPrinted>2022-08-29T11:14:00Z</cp:lastPrinted>
  <dcterms:created xsi:type="dcterms:W3CDTF">2024-01-15T16:53:00Z</dcterms:created>
  <dcterms:modified xsi:type="dcterms:W3CDTF">2024-01-15T16:53:00Z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